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2C0" w:rsidRDefault="00113E8A" w:rsidP="00113E8A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Jednací řád zastupitelstva města Strmilov</w:t>
      </w:r>
    </w:p>
    <w:p w:rsidR="00113E8A" w:rsidRDefault="00113E8A" w:rsidP="00113E8A">
      <w:pPr>
        <w:rPr>
          <w:i/>
          <w:sz w:val="28"/>
          <w:szCs w:val="28"/>
        </w:rPr>
      </w:pPr>
    </w:p>
    <w:p w:rsidR="00113E8A" w:rsidRDefault="00113E8A" w:rsidP="00113E8A">
      <w:pPr>
        <w:rPr>
          <w:i/>
          <w:sz w:val="24"/>
          <w:szCs w:val="24"/>
        </w:rPr>
      </w:pPr>
      <w:r w:rsidRPr="00113E8A">
        <w:rPr>
          <w:i/>
          <w:sz w:val="24"/>
          <w:szCs w:val="24"/>
        </w:rPr>
        <w:t>Zastupitelstvo města Strmilov se usneslo podle § 96 zákona o obcích č. 128/2000 Sb. ve znění pozdějších předpisů na tomto jednacím řádu:</w:t>
      </w:r>
    </w:p>
    <w:p w:rsidR="00113E8A" w:rsidRDefault="00113E8A" w:rsidP="00113E8A">
      <w:pPr>
        <w:rPr>
          <w:i/>
          <w:sz w:val="24"/>
          <w:szCs w:val="24"/>
        </w:rPr>
      </w:pPr>
    </w:p>
    <w:p w:rsidR="00113E8A" w:rsidRDefault="00113E8A" w:rsidP="00113E8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1</w:t>
      </w:r>
    </w:p>
    <w:p w:rsidR="00113E8A" w:rsidRPr="00B1594E" w:rsidRDefault="00113E8A" w:rsidP="00113E8A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Úvodní ustanovení</w:t>
      </w:r>
    </w:p>
    <w:p w:rsidR="00113E8A" w:rsidRDefault="00113E8A" w:rsidP="00113E8A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Jednací řád zastupitelstva města upravuje přípravu, svolání, průběh jednání, usnášení a kontrolu plnění usnesení, jakož i další otázky.</w:t>
      </w:r>
    </w:p>
    <w:p w:rsidR="00113E8A" w:rsidRDefault="00113E8A" w:rsidP="00113E8A">
      <w:pPr>
        <w:rPr>
          <w:i/>
          <w:sz w:val="24"/>
          <w:szCs w:val="24"/>
        </w:rPr>
      </w:pPr>
      <w:r>
        <w:rPr>
          <w:i/>
          <w:sz w:val="24"/>
          <w:szCs w:val="24"/>
        </w:rPr>
        <w:t>2) O otázkách upravených tímto jednacím řádem, po případě dalších zásadách svého jednání rozhoduje zastupitelstvo města v mezích zákona.</w:t>
      </w:r>
    </w:p>
    <w:p w:rsidR="00113E8A" w:rsidRDefault="00113E8A" w:rsidP="00113E8A">
      <w:pPr>
        <w:jc w:val="center"/>
        <w:rPr>
          <w:i/>
          <w:sz w:val="24"/>
          <w:szCs w:val="24"/>
        </w:rPr>
      </w:pPr>
    </w:p>
    <w:p w:rsidR="00113E8A" w:rsidRDefault="00113E8A" w:rsidP="00113E8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2</w:t>
      </w:r>
    </w:p>
    <w:p w:rsidR="00113E8A" w:rsidRPr="00B1594E" w:rsidRDefault="00113E8A" w:rsidP="00113E8A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Pravomoci zastupitelstva města</w:t>
      </w:r>
    </w:p>
    <w:p w:rsidR="00113E8A" w:rsidRDefault="00113E8A" w:rsidP="00113E8A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Zastupitelstvo města rozhoduje o všech otázkách uvedených v § 84 a § 85 zákona o obcích.</w:t>
      </w:r>
    </w:p>
    <w:p w:rsidR="00113E8A" w:rsidRDefault="00113E8A" w:rsidP="00113E8A">
      <w:pPr>
        <w:rPr>
          <w:i/>
          <w:sz w:val="24"/>
          <w:szCs w:val="24"/>
        </w:rPr>
      </w:pPr>
    </w:p>
    <w:p w:rsidR="00113E8A" w:rsidRDefault="00113E8A" w:rsidP="00113E8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3</w:t>
      </w:r>
    </w:p>
    <w:p w:rsidR="00B1594E" w:rsidRPr="00B1594E" w:rsidRDefault="00B1594E" w:rsidP="00113E8A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Svolání zasedání zastupitelstva města</w:t>
      </w:r>
    </w:p>
    <w:p w:rsidR="00113E8A" w:rsidRDefault="00113E8A" w:rsidP="00113E8A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Zastupitelstvo se schází po</w:t>
      </w:r>
      <w:r w:rsidR="00924BC9">
        <w:rPr>
          <w:i/>
          <w:sz w:val="24"/>
          <w:szCs w:val="24"/>
        </w:rPr>
        <w:t>dle potřeby, nejméně však jedenkrát</w:t>
      </w:r>
      <w:r>
        <w:rPr>
          <w:i/>
          <w:sz w:val="24"/>
          <w:szCs w:val="24"/>
        </w:rPr>
        <w:t xml:space="preserve"> za tři měsíce.</w:t>
      </w:r>
      <w:r w:rsidR="00924BC9">
        <w:rPr>
          <w:i/>
          <w:sz w:val="24"/>
          <w:szCs w:val="24"/>
        </w:rPr>
        <w:t xml:space="preserve"> Zasedání řídí starosta města, nebo místostarosta. Svolává se nejpozději 7 dnů před dnem jednání. Požádá-li o to alespoň jedna třetina zastupitelstva, nebo hejtman kraje, je starosta povinen svolat zasedání zastupitelstva nejpozději do 21 dnů.</w:t>
      </w:r>
    </w:p>
    <w:p w:rsidR="00924BC9" w:rsidRDefault="00924BC9" w:rsidP="00113E8A">
      <w:pPr>
        <w:rPr>
          <w:i/>
          <w:sz w:val="24"/>
          <w:szCs w:val="24"/>
        </w:rPr>
      </w:pPr>
    </w:p>
    <w:p w:rsidR="00924BC9" w:rsidRDefault="00924BC9" w:rsidP="00924B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4</w:t>
      </w:r>
    </w:p>
    <w:p w:rsidR="00924BC9" w:rsidRPr="00B1594E" w:rsidRDefault="00924BC9" w:rsidP="00924BC9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Příprava zasedání zastupitelstva města</w:t>
      </w:r>
    </w:p>
    <w:p w:rsidR="00924BC9" w:rsidRDefault="00924BC9" w:rsidP="00924BC9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1) Přípravu veřejného jednání zastupitelstva města organizuje starosta podle programu stanoveného radou města. Starosta zašle zastupitelům pozvánku s programem veřejného zasedání. </w:t>
      </w:r>
    </w:p>
    <w:p w:rsidR="00924BC9" w:rsidRDefault="00924BC9" w:rsidP="00924BC9">
      <w:pPr>
        <w:rPr>
          <w:i/>
          <w:sz w:val="24"/>
          <w:szCs w:val="24"/>
        </w:rPr>
      </w:pPr>
      <w:r>
        <w:rPr>
          <w:i/>
          <w:sz w:val="24"/>
          <w:szCs w:val="24"/>
        </w:rPr>
        <w:t>2) Rozvojové programy, složité, nebo sporné záležitosti i záležitosti běžné je možné předjednat na neveřejné poradě zastupitelů města.</w:t>
      </w:r>
    </w:p>
    <w:p w:rsidR="00924BC9" w:rsidRDefault="00924BC9" w:rsidP="00924BC9">
      <w:pPr>
        <w:rPr>
          <w:i/>
          <w:sz w:val="24"/>
          <w:szCs w:val="24"/>
        </w:rPr>
      </w:pPr>
      <w:r>
        <w:rPr>
          <w:i/>
          <w:sz w:val="24"/>
          <w:szCs w:val="24"/>
        </w:rPr>
        <w:t>3) O místě a době veřejného zasedání informuje starosta občany vyvěšením programu na úřední desce a elektronické úřední desce minimálně 7 dní před zasedáním a místním rozhlasem nejméně dva dny před zasedáním.</w:t>
      </w:r>
    </w:p>
    <w:p w:rsidR="00E3414B" w:rsidRDefault="00E3414B" w:rsidP="00924BC9">
      <w:pPr>
        <w:rPr>
          <w:i/>
          <w:sz w:val="24"/>
          <w:szCs w:val="24"/>
        </w:rPr>
      </w:pPr>
    </w:p>
    <w:p w:rsidR="00E3414B" w:rsidRDefault="00E3414B" w:rsidP="00E3414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5</w:t>
      </w:r>
    </w:p>
    <w:p w:rsidR="00E3414B" w:rsidRPr="00B1594E" w:rsidRDefault="00E3414B" w:rsidP="00E3414B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Účast členů zastupitelstva města na jednání</w:t>
      </w:r>
    </w:p>
    <w:p w:rsidR="00E3414B" w:rsidRDefault="00E3414B" w:rsidP="00E3414B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Členové zastupitelstva města jsou povinni se zúčastnit každého jednání, jinak jsou povinni se omluvit starostovi města s uvedením důvodu nepřítomnosti. Také pozdní příchod, nebo předčasný odchod omlouvá starosta.</w:t>
      </w:r>
    </w:p>
    <w:p w:rsidR="00E3414B" w:rsidRDefault="00E3414B" w:rsidP="00E3414B">
      <w:pPr>
        <w:rPr>
          <w:i/>
          <w:sz w:val="24"/>
          <w:szCs w:val="24"/>
        </w:rPr>
      </w:pPr>
      <w:r>
        <w:rPr>
          <w:i/>
          <w:sz w:val="24"/>
          <w:szCs w:val="24"/>
        </w:rPr>
        <w:t>2) Účast na jednání stvrzují členové podpisem do listiny přítomných.</w:t>
      </w:r>
    </w:p>
    <w:p w:rsidR="00E3414B" w:rsidRDefault="00E3414B" w:rsidP="00E3414B">
      <w:pPr>
        <w:rPr>
          <w:i/>
          <w:sz w:val="24"/>
          <w:szCs w:val="24"/>
        </w:rPr>
      </w:pPr>
    </w:p>
    <w:p w:rsidR="00E3414B" w:rsidRDefault="00E3414B" w:rsidP="00E3414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6</w:t>
      </w:r>
    </w:p>
    <w:p w:rsidR="00E3414B" w:rsidRPr="00B1594E" w:rsidRDefault="00E3414B" w:rsidP="00E3414B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Program jednání</w:t>
      </w:r>
    </w:p>
    <w:p w:rsidR="00E3414B" w:rsidRDefault="00E3414B" w:rsidP="00E3414B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Program jednání zastupitelstva města navrhuje rada města.</w:t>
      </w:r>
    </w:p>
    <w:p w:rsidR="00E3414B" w:rsidRDefault="00E3414B" w:rsidP="00E3414B">
      <w:pPr>
        <w:rPr>
          <w:i/>
          <w:sz w:val="24"/>
          <w:szCs w:val="24"/>
        </w:rPr>
      </w:pPr>
      <w:r>
        <w:rPr>
          <w:i/>
          <w:sz w:val="24"/>
          <w:szCs w:val="24"/>
        </w:rPr>
        <w:t>2) Na schůzích zastupitelstva města může být jednáno jenom o věcech, které byly dány na program a o návrzích, s jejichž zařazením vysloví zastupitelstvo města souhlas. Řídící schůze sdělí návrh programu jednání při jeho zahájení, o něm, nebo o námitkách a doplnění programu rozhoduje zastupitelstvo města hlasováním.</w:t>
      </w:r>
    </w:p>
    <w:p w:rsidR="00E3414B" w:rsidRDefault="002C0002" w:rsidP="00E3414B">
      <w:pPr>
        <w:rPr>
          <w:i/>
          <w:sz w:val="24"/>
          <w:szCs w:val="24"/>
        </w:rPr>
      </w:pPr>
      <w:r>
        <w:rPr>
          <w:i/>
          <w:sz w:val="24"/>
          <w:szCs w:val="24"/>
        </w:rPr>
        <w:t>3) Požádá-li o to písemně člen zastupitelstva města, projedná se zařazení požadovaného bodu v programu nejbližšího jednání zastupitelstva města. Nevyhoví-li, musí navrhovateli sdělit důvody nezařazení návrhu. Trvá-li navrhovatel přesto na projednání, rozhodne o tom zastupitelstvo města.</w:t>
      </w:r>
    </w:p>
    <w:p w:rsidR="002C0002" w:rsidRDefault="002C0002" w:rsidP="00E3414B">
      <w:pPr>
        <w:rPr>
          <w:i/>
          <w:sz w:val="24"/>
          <w:szCs w:val="24"/>
        </w:rPr>
      </w:pPr>
    </w:p>
    <w:p w:rsidR="002C0002" w:rsidRDefault="002C0002" w:rsidP="002C000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7</w:t>
      </w:r>
    </w:p>
    <w:p w:rsidR="002C0002" w:rsidRPr="00B1594E" w:rsidRDefault="002C0002" w:rsidP="002C0002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Průběh jednání zastupitelstva</w:t>
      </w:r>
    </w:p>
    <w:p w:rsidR="002C0002" w:rsidRDefault="002C0002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Schůzi zastupitelstva města řídí starosta, nebo místostarosta.</w:t>
      </w:r>
    </w:p>
    <w:p w:rsidR="002C0002" w:rsidRDefault="002C0002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2) </w:t>
      </w:r>
      <w:r w:rsidR="00050943">
        <w:rPr>
          <w:i/>
          <w:sz w:val="24"/>
          <w:szCs w:val="24"/>
        </w:rPr>
        <w:t>Řídící schůze organizuje hlasování, jehož výsledek zjišťuje a vyhlašuje, ukončuje a přerušuje zasedání a dbá na to, aby mělo pracovní charakter a věcný průběh. Není-li při zahájení jednání přítomna nadpoloviční většina členů zastupitelstva města, ukončí starosta zasedání a svolá do 15 dnů náhradní zasedání k témuž nebo zbývajícímu programu.</w:t>
      </w:r>
    </w:p>
    <w:p w:rsidR="00050943" w:rsidRDefault="00050943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3</w:t>
      </w:r>
      <w:r w:rsidR="00B07623">
        <w:rPr>
          <w:i/>
          <w:sz w:val="24"/>
          <w:szCs w:val="24"/>
        </w:rPr>
        <w:t>) V zahajovací části jednání řídící schůze konstatuje přítomnost nadpoloviční většiny členů, dá schválit program jednání a dva členy za ověřovatele zápisu z tohoto jednání.</w:t>
      </w:r>
    </w:p>
    <w:p w:rsidR="00B07623" w:rsidRDefault="00B07623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4) Body programu uvádí starosta nebo místostarosta.</w:t>
      </w:r>
    </w:p>
    <w:p w:rsidR="00B07623" w:rsidRDefault="00B07623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5) Do rozpravy se přihlašují účastníci v průběhu zasedání zvednutím ruky. Bez ohledu na pořadí</w:t>
      </w:r>
      <w:r w:rsidR="000A55F6">
        <w:rPr>
          <w:i/>
          <w:sz w:val="24"/>
          <w:szCs w:val="24"/>
        </w:rPr>
        <w:t xml:space="preserve"> přihlášek musí být uděleno slovo tomu členovi zastupitelstva města, který namítá nedodržení jednacího řádu, nebo platných právních předpisů.</w:t>
      </w:r>
    </w:p>
    <w:p w:rsidR="000A55F6" w:rsidRDefault="000A55F6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6) Starosta předkládá zastupitelstvu města k rozhodnutí usnesení rady města v otázkách samostatné působnosti, jehož výkon byl starostou pozastaven pro nesprávnost. Je povinen věc vysvětlit a zdůvodnit předkládaný návrh. Zastupitelstvo města rozhodne hlasováním.</w:t>
      </w:r>
    </w:p>
    <w:p w:rsidR="000A55F6" w:rsidRDefault="000A55F6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7) Zastupitelstvo města může v průběhu jednání hlasováním bez rozpravy body programu přesunout, nebo sloučit rozpravu ke dvěma i více bodům programu.</w:t>
      </w:r>
    </w:p>
    <w:p w:rsidR="000A55F6" w:rsidRDefault="000A55F6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8) Do diskuse se mohou členové zastupitelstva města a občané se souhlasem zastupitelstva přihlásit jenom do konce rozpravy.</w:t>
      </w:r>
    </w:p>
    <w:p w:rsidR="000A55F6" w:rsidRDefault="000A55F6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9) Nikdo, komu předsedající neudělil slovo, se ho nemůže ujmout.</w:t>
      </w:r>
    </w:p>
    <w:p w:rsidR="000A55F6" w:rsidRDefault="000A55F6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10) Zastupitelstvo města se může usnést na omezujících opatřeních podle průběhu jednání, např.</w:t>
      </w:r>
      <w:r w:rsidR="003F14B2">
        <w:rPr>
          <w:i/>
          <w:sz w:val="24"/>
          <w:szCs w:val="24"/>
        </w:rPr>
        <w:t>:</w:t>
      </w:r>
    </w:p>
    <w:p w:rsidR="003F14B2" w:rsidRDefault="003F14B2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- nikdo nemůže mluvit v téže věci vícekrát než dvakrát</w:t>
      </w:r>
    </w:p>
    <w:p w:rsidR="003F14B2" w:rsidRDefault="003F14B2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- doba diskusního vystoupení se omezuje (minimálně však na 5 minut a u předkladatele na 10 minut).</w:t>
      </w:r>
    </w:p>
    <w:p w:rsidR="003F14B2" w:rsidRDefault="003F14B2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- technické poznámky se zkracují na 1 minutu.</w:t>
      </w:r>
    </w:p>
    <w:p w:rsidR="003F14B2" w:rsidRDefault="003F14B2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11) Návrh na ukončení rozpravy může podat kterýkoliv člen zastupitelstva města. O jeho návrhu se hlasuje bez rozpravy.</w:t>
      </w:r>
    </w:p>
    <w:p w:rsidR="00C464F0" w:rsidRDefault="003F14B2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12) Občané města mají práva vyjádřená v § 16 a v § 17 zákona o obcích</w:t>
      </w:r>
      <w:r w:rsidR="00C464F0">
        <w:rPr>
          <w:i/>
          <w:sz w:val="24"/>
          <w:szCs w:val="24"/>
        </w:rPr>
        <w:t>. Práva občana města je i možnost hlasování v místním referendu, podmínkou pro vypsání referenda je žádost podepsaná 30 % občanů města.</w:t>
      </w:r>
    </w:p>
    <w:p w:rsidR="00C464F0" w:rsidRDefault="00C464F0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13) O průběhu zasedání zastupitelstva se pořizuje zápis, který podepisuje starosta nebo místostarosta a zvolení ověřovatelé. V zápise se vždy uvede počet přítomných členů zastupitelstva města, schválený program jednání zastupitelstva města, průběh a výsledek hlasování a přijatá usnesení.</w:t>
      </w:r>
    </w:p>
    <w:p w:rsidR="00C464F0" w:rsidRDefault="00C464F0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14) Zápis je nutno pořídit do 10 dnů po skončení zasedání a musí být uložen na městském úřadu k nahlédnutí. O námitkách člena zastupitelstva proti zápisu rozhoduje nejbližší zasedání zastupitelstva města.</w:t>
      </w:r>
    </w:p>
    <w:p w:rsidR="00C464F0" w:rsidRDefault="00C464F0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15) Zápis, proti němuž nebyly podány námitky, se pokládá za schválený.</w:t>
      </w:r>
    </w:p>
    <w:p w:rsidR="00C464F0" w:rsidRDefault="00C464F0" w:rsidP="002C0002">
      <w:pPr>
        <w:rPr>
          <w:i/>
          <w:sz w:val="24"/>
          <w:szCs w:val="24"/>
        </w:rPr>
      </w:pPr>
      <w:r>
        <w:rPr>
          <w:i/>
          <w:sz w:val="24"/>
          <w:szCs w:val="24"/>
        </w:rPr>
        <w:t>16) Zápis z předchozího jednání je při zasedání zastupitelstva k nahlédnutí u zapisovatelky.</w:t>
      </w:r>
    </w:p>
    <w:p w:rsidR="00C464F0" w:rsidRDefault="00C464F0" w:rsidP="002C0002">
      <w:pPr>
        <w:rPr>
          <w:i/>
          <w:sz w:val="24"/>
          <w:szCs w:val="24"/>
        </w:rPr>
      </w:pPr>
    </w:p>
    <w:p w:rsidR="003F14B2" w:rsidRDefault="00B228A8" w:rsidP="00C464F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8</w:t>
      </w:r>
    </w:p>
    <w:p w:rsidR="00B228A8" w:rsidRPr="00B1594E" w:rsidRDefault="00B228A8" w:rsidP="00C464F0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Příprava usnesení zastupitelstva</w:t>
      </w:r>
    </w:p>
    <w:p w:rsidR="00B228A8" w:rsidRDefault="00B228A8" w:rsidP="00B228A8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Návrh usnesení předkládaný zastupitelstvu města ke schválení vychází ze zpráv projednávaných tímto orgánem a z diskuse členů zastupitelstva.</w:t>
      </w:r>
    </w:p>
    <w:p w:rsidR="00B228A8" w:rsidRDefault="00B228A8" w:rsidP="00B228A8">
      <w:pPr>
        <w:rPr>
          <w:i/>
          <w:sz w:val="24"/>
          <w:szCs w:val="24"/>
        </w:rPr>
      </w:pPr>
      <w:r>
        <w:rPr>
          <w:i/>
          <w:sz w:val="24"/>
          <w:szCs w:val="24"/>
        </w:rPr>
        <w:t>2) Usnesení musí obsahově odpovídat výsledkům jednání.</w:t>
      </w:r>
    </w:p>
    <w:p w:rsidR="00B228A8" w:rsidRDefault="00B228A8" w:rsidP="00B228A8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3) Usnesení zastupitelstva se ukládají úkoly v otázkách samostatné působnosti starostovi, jiným členům zastupitelstva a radě města.</w:t>
      </w:r>
    </w:p>
    <w:p w:rsidR="00B228A8" w:rsidRDefault="00B228A8" w:rsidP="00B228A8">
      <w:pPr>
        <w:rPr>
          <w:i/>
          <w:sz w:val="24"/>
          <w:szCs w:val="24"/>
        </w:rPr>
      </w:pPr>
    </w:p>
    <w:p w:rsidR="00B228A8" w:rsidRDefault="00B228A8" w:rsidP="00B228A8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9</w:t>
      </w:r>
    </w:p>
    <w:p w:rsidR="00B228A8" w:rsidRPr="00B1594E" w:rsidRDefault="00B228A8" w:rsidP="00B228A8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Hlasování</w:t>
      </w:r>
    </w:p>
    <w:p w:rsidR="00B228A8" w:rsidRDefault="00B228A8" w:rsidP="00B228A8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Zastupitelstvo města je schopno se usnášet, je-li přítomna nadpoloviční většina všech členů.</w:t>
      </w:r>
    </w:p>
    <w:p w:rsidR="00B228A8" w:rsidRDefault="00B228A8" w:rsidP="00B228A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2) </w:t>
      </w:r>
      <w:r w:rsidR="00A30F68">
        <w:rPr>
          <w:i/>
          <w:sz w:val="24"/>
          <w:szCs w:val="24"/>
        </w:rPr>
        <w:t>Vyžaduje-li povaha usnesení, aby zasedání zastupitelstva města hlasovalo o jednotlivých bodech navrženého usnesení, stanoví jejich pořadí pro postupné hlasování předsedající.</w:t>
      </w:r>
    </w:p>
    <w:p w:rsidR="00A30F68" w:rsidRDefault="00A30F68" w:rsidP="00B228A8">
      <w:pPr>
        <w:rPr>
          <w:i/>
          <w:sz w:val="24"/>
          <w:szCs w:val="24"/>
        </w:rPr>
      </w:pPr>
      <w:r>
        <w:rPr>
          <w:i/>
          <w:sz w:val="24"/>
          <w:szCs w:val="24"/>
        </w:rPr>
        <w:t>3) Při uplatnění pozměňovacích návrhů dá předseda hlasovat nejprve o těchto změnách a poté o ostatních částech návrhu.</w:t>
      </w:r>
    </w:p>
    <w:p w:rsidR="00A30F68" w:rsidRDefault="00A30F68" w:rsidP="00B228A8">
      <w:pPr>
        <w:rPr>
          <w:i/>
          <w:sz w:val="24"/>
          <w:szCs w:val="24"/>
        </w:rPr>
      </w:pPr>
      <w:r>
        <w:rPr>
          <w:i/>
          <w:sz w:val="24"/>
          <w:szCs w:val="24"/>
        </w:rPr>
        <w:t>4) V případě uplatnění protinávrhu, se nejdříve hlasuje o protinávrhu. Schválení jedné varianty se ostatní varianty považují za nepřijaté.</w:t>
      </w:r>
    </w:p>
    <w:p w:rsidR="00A30F68" w:rsidRDefault="00A30F68" w:rsidP="00B228A8">
      <w:pPr>
        <w:rPr>
          <w:i/>
          <w:sz w:val="24"/>
          <w:szCs w:val="24"/>
        </w:rPr>
      </w:pPr>
      <w:r>
        <w:rPr>
          <w:i/>
          <w:sz w:val="24"/>
          <w:szCs w:val="24"/>
        </w:rPr>
        <w:t>5) Jestliže předložený návrh nezískal při hlasování potřebnou většinu, může se zastupitelstvo města na návrh starosty usnést na dohadovacím řízení</w:t>
      </w:r>
      <w:r w:rsidR="006C0DE5">
        <w:rPr>
          <w:i/>
          <w:sz w:val="24"/>
          <w:szCs w:val="24"/>
        </w:rPr>
        <w:t>. V tomto případě starosta vyzve politické skupiny členů zastupitelstva, aby jmenovaly po jednom zástupci pro toto řízení, a zasedání přeruší. Dohadovacímu řízení přesedá starosta. Dojde-li k dohodě, která nasvědčuje tomu, že upravený návrh získá potřebnou většinu, starosta obnoví přerušené zasedání zastupitelstva, přednese upravený návrh a dá o něm hlasovat. Nezíská-li upravený návrh potřebnou většinu, prohlásí starosta návrh za odmítnutý.</w:t>
      </w:r>
    </w:p>
    <w:p w:rsidR="006C0DE5" w:rsidRDefault="006C0DE5" w:rsidP="00B228A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6) Hlasuje se veřejně, nebo tajně. O jiném způsobu hlasování rozhoduje zastupitelstvo města. Veřejné hlasování se provádí zdvižením ruky pro návrh, nebo proti návrhu, nebo se lze hlasování zdržet. Usnesení je přijato, hlasuje-li pro návrh nadpoloviční většina všech členů zastupitelstva města. </w:t>
      </w:r>
    </w:p>
    <w:p w:rsidR="006C0DE5" w:rsidRDefault="006C0DE5" w:rsidP="00B228A8">
      <w:pPr>
        <w:rPr>
          <w:i/>
          <w:sz w:val="24"/>
          <w:szCs w:val="24"/>
        </w:rPr>
      </w:pPr>
      <w:r>
        <w:rPr>
          <w:i/>
          <w:sz w:val="24"/>
          <w:szCs w:val="24"/>
        </w:rPr>
        <w:t>7) V zápise z jednání zastupitelstva bude vždy uvedeno jmenovitě kdo</w:t>
      </w:r>
      <w:r w:rsidR="00AD7587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jak hlasoval.</w:t>
      </w:r>
    </w:p>
    <w:p w:rsidR="00AD7587" w:rsidRDefault="00AD7587" w:rsidP="00B228A8">
      <w:pPr>
        <w:rPr>
          <w:i/>
          <w:sz w:val="24"/>
          <w:szCs w:val="24"/>
        </w:rPr>
      </w:pPr>
    </w:p>
    <w:p w:rsidR="00AD7587" w:rsidRDefault="00AD7587" w:rsidP="00AD758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10</w:t>
      </w:r>
    </w:p>
    <w:p w:rsidR="00AD7587" w:rsidRPr="00B1594E" w:rsidRDefault="00AD7587" w:rsidP="00AD7587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Dotazy členů zastupitelstva města</w:t>
      </w:r>
    </w:p>
    <w:p w:rsidR="00AD7587" w:rsidRDefault="00AD7587" w:rsidP="00AD7587">
      <w:pPr>
        <w:rPr>
          <w:i/>
          <w:sz w:val="24"/>
          <w:szCs w:val="24"/>
        </w:rPr>
      </w:pPr>
      <w:r>
        <w:rPr>
          <w:i/>
          <w:sz w:val="24"/>
          <w:szCs w:val="24"/>
        </w:rPr>
        <w:t>1)</w:t>
      </w:r>
      <w:r w:rsidR="0016005C">
        <w:rPr>
          <w:i/>
          <w:sz w:val="24"/>
          <w:szCs w:val="24"/>
        </w:rPr>
        <w:t xml:space="preserve"> Členové zastupitelstva mají právo vznášet dotazy, připomínky a podněty na radu města, její jednotlivé členy, na další orgány města a požadovat jejich vysvětlení.</w:t>
      </w:r>
    </w:p>
    <w:p w:rsidR="0016005C" w:rsidRDefault="0016005C" w:rsidP="00AD7587">
      <w:pPr>
        <w:rPr>
          <w:i/>
          <w:sz w:val="24"/>
          <w:szCs w:val="24"/>
        </w:rPr>
      </w:pPr>
      <w:r>
        <w:rPr>
          <w:i/>
          <w:sz w:val="24"/>
          <w:szCs w:val="24"/>
        </w:rPr>
        <w:t>2) Na dotazy a připomínky odpovídá dotazovaný bezodkladně. Připomínky, jejichž obsah vyžaduje prošetření, nebo provedení jiného opatření, zodpoví písemně, nejdéle do 30 dnů.</w:t>
      </w:r>
    </w:p>
    <w:p w:rsidR="0016005C" w:rsidRDefault="0016005C" w:rsidP="00AD7587">
      <w:pPr>
        <w:rPr>
          <w:i/>
          <w:sz w:val="24"/>
          <w:szCs w:val="24"/>
        </w:rPr>
      </w:pPr>
      <w:r>
        <w:rPr>
          <w:i/>
          <w:sz w:val="24"/>
          <w:szCs w:val="24"/>
        </w:rPr>
        <w:t>3) Souhrnnou zprávu o vyřízení připomínek a dotazů předkládá rada města jednání zastupitelstva města na následujícím zasedání. Pokud tazatel vyjádří v této souvislosti nespokojenost s vyřízením dotazu, zaujímá k tomu konečné stanovisko zastupitelstvo města.</w:t>
      </w:r>
    </w:p>
    <w:p w:rsidR="0016005C" w:rsidRDefault="0016005C" w:rsidP="00AD7587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4) Uplatněné dotazy na jednání zastupitelstva města se zaznamenávají v zápise.</w:t>
      </w:r>
    </w:p>
    <w:p w:rsidR="0016005C" w:rsidRDefault="0016005C" w:rsidP="0016005C">
      <w:pPr>
        <w:jc w:val="center"/>
        <w:rPr>
          <w:i/>
          <w:sz w:val="24"/>
          <w:szCs w:val="24"/>
        </w:rPr>
      </w:pPr>
    </w:p>
    <w:p w:rsidR="0016005C" w:rsidRDefault="0016005C" w:rsidP="0016005C">
      <w:pPr>
        <w:jc w:val="center"/>
        <w:rPr>
          <w:i/>
          <w:sz w:val="24"/>
          <w:szCs w:val="24"/>
        </w:rPr>
      </w:pPr>
    </w:p>
    <w:p w:rsidR="0016005C" w:rsidRDefault="0016005C" w:rsidP="00B1594E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11</w:t>
      </w:r>
    </w:p>
    <w:p w:rsidR="0016005C" w:rsidRPr="00B1594E" w:rsidRDefault="0016005C" w:rsidP="00B1594E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Péče o nerušený průběh jednání</w:t>
      </w:r>
    </w:p>
    <w:p w:rsidR="0016005C" w:rsidRDefault="0016005C" w:rsidP="0016005C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Nikdo nesmí rušit průběh jednání zastupitelstva města. Předsedající může vykázat, nebo nechat vyvést ze zasedající síně rušitele jednání.</w:t>
      </w:r>
    </w:p>
    <w:p w:rsidR="0016005C" w:rsidRDefault="0016005C" w:rsidP="0016005C">
      <w:pPr>
        <w:rPr>
          <w:i/>
          <w:sz w:val="24"/>
          <w:szCs w:val="24"/>
        </w:rPr>
      </w:pPr>
      <w:r>
        <w:rPr>
          <w:i/>
          <w:sz w:val="24"/>
          <w:szCs w:val="24"/>
        </w:rPr>
        <w:t>2) Nemluví-li řečník k věci, nebo překročí-li stanovený limit, může mu předsedající odejmout slovo.</w:t>
      </w:r>
    </w:p>
    <w:p w:rsidR="0016005C" w:rsidRDefault="0016005C" w:rsidP="0016005C">
      <w:pPr>
        <w:rPr>
          <w:i/>
          <w:sz w:val="24"/>
          <w:szCs w:val="24"/>
        </w:rPr>
      </w:pPr>
    </w:p>
    <w:p w:rsidR="0016005C" w:rsidRDefault="008115A2" w:rsidP="008115A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12</w:t>
      </w:r>
    </w:p>
    <w:p w:rsidR="0016005C" w:rsidRPr="00B1594E" w:rsidRDefault="008115A2" w:rsidP="0016005C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Ukončení zasedání zastupitelstva obce</w:t>
      </w:r>
    </w:p>
    <w:p w:rsidR="008115A2" w:rsidRDefault="008115A2" w:rsidP="008115A2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Předsedající prohlásí zasedání za ukončené, byl-li pořad jednání vyčerpán a nikdo se již nehlásí o slovo. Rovněž prohlásí zasedání za ukončené, klesl-li počet členů zastupitelstva pod nadpoloviční většinu, nebo z jiných vážných důvodů, zejména když nastaly skutečnosti znemožňující nerušené jednání. V těchto případech starosta svolá zasedání znovu do 14 dnů.</w:t>
      </w:r>
    </w:p>
    <w:p w:rsidR="008115A2" w:rsidRDefault="008115A2" w:rsidP="008115A2">
      <w:pPr>
        <w:rPr>
          <w:i/>
          <w:sz w:val="24"/>
          <w:szCs w:val="24"/>
        </w:rPr>
      </w:pPr>
    </w:p>
    <w:p w:rsidR="008115A2" w:rsidRDefault="008115A2" w:rsidP="008115A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13</w:t>
      </w:r>
    </w:p>
    <w:p w:rsidR="008115A2" w:rsidRPr="00B1594E" w:rsidRDefault="008115A2" w:rsidP="008115A2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Výbory</w:t>
      </w:r>
    </w:p>
    <w:p w:rsidR="008115A2" w:rsidRDefault="008115A2" w:rsidP="008115A2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Zastupitelstvo města zřizuje vždy finanční a kontrolní výbor. Předsedou výboru musí být vždy člen zastupitelstva.</w:t>
      </w:r>
    </w:p>
    <w:p w:rsidR="008115A2" w:rsidRDefault="008115A2" w:rsidP="008115A2">
      <w:pPr>
        <w:rPr>
          <w:i/>
          <w:sz w:val="24"/>
          <w:szCs w:val="24"/>
        </w:rPr>
      </w:pPr>
    </w:p>
    <w:p w:rsidR="008115A2" w:rsidRDefault="008115A2" w:rsidP="008115A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§ 14</w:t>
      </w:r>
      <w:r w:rsidR="00B1594E">
        <w:rPr>
          <w:i/>
          <w:sz w:val="24"/>
          <w:szCs w:val="24"/>
        </w:rPr>
        <w:t xml:space="preserve"> </w:t>
      </w:r>
    </w:p>
    <w:p w:rsidR="008115A2" w:rsidRPr="00B1594E" w:rsidRDefault="008115A2" w:rsidP="008115A2">
      <w:pPr>
        <w:jc w:val="center"/>
        <w:rPr>
          <w:b/>
          <w:i/>
          <w:sz w:val="24"/>
          <w:szCs w:val="24"/>
        </w:rPr>
      </w:pPr>
      <w:r w:rsidRPr="00B1594E">
        <w:rPr>
          <w:b/>
          <w:i/>
          <w:sz w:val="24"/>
          <w:szCs w:val="24"/>
        </w:rPr>
        <w:t>Zabezpečení a kontrola usnesení</w:t>
      </w:r>
    </w:p>
    <w:p w:rsidR="008115A2" w:rsidRDefault="008115A2" w:rsidP="008115A2">
      <w:pPr>
        <w:rPr>
          <w:i/>
          <w:sz w:val="24"/>
          <w:szCs w:val="24"/>
        </w:rPr>
      </w:pPr>
      <w:r>
        <w:rPr>
          <w:i/>
          <w:sz w:val="24"/>
          <w:szCs w:val="24"/>
        </w:rPr>
        <w:t>1) Rada města projedná na nejbližším zasedání organizační opatření ke splnění úkolů z usnesení zastupitelstva města. Návrh radě města předkládá starosta.</w:t>
      </w:r>
    </w:p>
    <w:p w:rsidR="008115A2" w:rsidRDefault="008115A2" w:rsidP="008115A2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2) </w:t>
      </w:r>
      <w:r w:rsidR="00B1594E">
        <w:rPr>
          <w:i/>
          <w:sz w:val="24"/>
          <w:szCs w:val="24"/>
        </w:rPr>
        <w:t>Finanční a kontrolní výbor spolu s radou města sledují a kontrolují plnění na úsecích, které spadají do jejich působnosti.</w:t>
      </w:r>
    </w:p>
    <w:p w:rsidR="00B1594E" w:rsidRDefault="00B1594E" w:rsidP="00B1594E">
      <w:pPr>
        <w:rPr>
          <w:i/>
          <w:sz w:val="24"/>
          <w:szCs w:val="24"/>
        </w:rPr>
      </w:pPr>
      <w:r>
        <w:rPr>
          <w:i/>
          <w:sz w:val="24"/>
          <w:szCs w:val="24"/>
        </w:rPr>
        <w:t>3) Kontrolu plnění usnesení provádí rada města a starosta o výsledku informuje následující zasedání zastupitelstva města.</w:t>
      </w:r>
    </w:p>
    <w:p w:rsidR="00B1594E" w:rsidRPr="00B1594E" w:rsidRDefault="00B1594E" w:rsidP="00B1594E">
      <w:pPr>
        <w:rPr>
          <w:b/>
          <w:i/>
          <w:sz w:val="24"/>
          <w:szCs w:val="24"/>
        </w:rPr>
      </w:pPr>
    </w:p>
    <w:p w:rsidR="00B1594E" w:rsidRPr="00B1594E" w:rsidRDefault="00B1594E" w:rsidP="00B1594E">
      <w:pPr>
        <w:rPr>
          <w:b/>
          <w:i/>
          <w:sz w:val="24"/>
          <w:szCs w:val="24"/>
        </w:rPr>
      </w:pPr>
      <w:bookmarkStart w:id="0" w:name="_GoBack"/>
      <w:bookmarkEnd w:id="0"/>
    </w:p>
    <w:p w:rsidR="008115A2" w:rsidRDefault="008115A2" w:rsidP="008115A2">
      <w:pPr>
        <w:jc w:val="center"/>
        <w:rPr>
          <w:i/>
          <w:sz w:val="24"/>
          <w:szCs w:val="24"/>
        </w:rPr>
      </w:pPr>
    </w:p>
    <w:p w:rsidR="00924BC9" w:rsidRPr="00113E8A" w:rsidRDefault="00924BC9" w:rsidP="00113E8A">
      <w:pPr>
        <w:rPr>
          <w:i/>
          <w:sz w:val="24"/>
          <w:szCs w:val="24"/>
        </w:rPr>
      </w:pPr>
    </w:p>
    <w:p w:rsidR="00113E8A" w:rsidRDefault="00113E8A" w:rsidP="00113E8A">
      <w:pPr>
        <w:rPr>
          <w:i/>
          <w:sz w:val="28"/>
          <w:szCs w:val="28"/>
        </w:rPr>
      </w:pPr>
    </w:p>
    <w:p w:rsidR="00113E8A" w:rsidRPr="00113E8A" w:rsidRDefault="00113E8A" w:rsidP="00113E8A">
      <w:pPr>
        <w:rPr>
          <w:i/>
          <w:sz w:val="28"/>
          <w:szCs w:val="28"/>
        </w:rPr>
      </w:pPr>
    </w:p>
    <w:sectPr w:rsidR="00113E8A" w:rsidRPr="00113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E8A"/>
    <w:rsid w:val="00050943"/>
    <w:rsid w:val="000932C0"/>
    <w:rsid w:val="000A55F6"/>
    <w:rsid w:val="00113E8A"/>
    <w:rsid w:val="0016005C"/>
    <w:rsid w:val="002C0002"/>
    <w:rsid w:val="003F14B2"/>
    <w:rsid w:val="006C0DE5"/>
    <w:rsid w:val="008115A2"/>
    <w:rsid w:val="00924BC9"/>
    <w:rsid w:val="009B16F5"/>
    <w:rsid w:val="00A30F68"/>
    <w:rsid w:val="00AD7587"/>
    <w:rsid w:val="00B07623"/>
    <w:rsid w:val="00B1594E"/>
    <w:rsid w:val="00B228A8"/>
    <w:rsid w:val="00C464F0"/>
    <w:rsid w:val="00CB7C98"/>
    <w:rsid w:val="00E3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74B95-992C-4A59-8336-0B5415C2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52662-B8C5-43F0-B49E-08AE81CD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1335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2022-10-10T07:14:00Z</dcterms:created>
  <dcterms:modified xsi:type="dcterms:W3CDTF">2024-08-28T05:19:00Z</dcterms:modified>
</cp:coreProperties>
</file>