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0" w:rsidRPr="009670C0" w:rsidRDefault="009670C0" w:rsidP="009670C0">
      <w:pPr>
        <w:spacing w:after="75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99"/>
          <w:sz w:val="36"/>
          <w:szCs w:val="36"/>
          <w:lang w:eastAsia="cs-CZ"/>
        </w:rPr>
      </w:pPr>
      <w:r w:rsidRPr="009670C0">
        <w:rPr>
          <w:rFonts w:ascii="Tahoma" w:eastAsia="Times New Roman" w:hAnsi="Tahoma" w:cs="Tahoma"/>
          <w:b/>
          <w:bCs/>
          <w:color w:val="000099"/>
          <w:sz w:val="36"/>
          <w:szCs w:val="36"/>
          <w:lang w:eastAsia="cs-CZ"/>
        </w:rPr>
        <w:t>Výroční zpráva Města / Městského úřadu Strmilov za rok 2010</w:t>
      </w:r>
    </w:p>
    <w:p w:rsidR="009670C0" w:rsidRPr="009670C0" w:rsidRDefault="009670C0" w:rsidP="009670C0">
      <w:pPr>
        <w:spacing w:before="75" w:after="75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99"/>
          <w:sz w:val="27"/>
          <w:szCs w:val="27"/>
          <w:lang w:eastAsia="cs-CZ"/>
        </w:rPr>
      </w:pPr>
      <w:r w:rsidRPr="009670C0">
        <w:rPr>
          <w:rFonts w:ascii="Tahoma" w:eastAsia="Times New Roman" w:hAnsi="Tahoma" w:cs="Tahoma"/>
          <w:b/>
          <w:bCs/>
          <w:color w:val="000099"/>
          <w:sz w:val="27"/>
          <w:szCs w:val="27"/>
          <w:lang w:eastAsia="cs-CZ"/>
        </w:rPr>
        <w:t>o činnosti v poskytování informací podle zákona č.106/1999 Sb., ve znění pozdějších předpisů (Zákon o svobodném přístupu k informacím)</w:t>
      </w:r>
      <w:bookmarkStart w:id="0" w:name="_GoBack"/>
      <w:bookmarkEnd w:id="0"/>
    </w:p>
    <w:p w:rsidR="009670C0" w:rsidRPr="009670C0" w:rsidRDefault="009670C0" w:rsidP="009670C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sz w:val="24"/>
          <w:szCs w:val="24"/>
          <w:lang w:eastAsia="cs-CZ"/>
        </w:rPr>
        <w:t xml:space="preserve">Na Městský úřad Strmilov byly podány 4 ( slovy </w:t>
      </w:r>
      <w:proofErr w:type="gramStart"/>
      <w:r w:rsidRPr="009670C0">
        <w:rPr>
          <w:rFonts w:ascii="Tahoma" w:eastAsia="Times New Roman" w:hAnsi="Tahoma" w:cs="Tahoma"/>
          <w:sz w:val="24"/>
          <w:szCs w:val="24"/>
          <w:lang w:eastAsia="cs-CZ"/>
        </w:rPr>
        <w:t>čtyři ) žádosti</w:t>
      </w:r>
      <w:proofErr w:type="gramEnd"/>
      <w:r w:rsidRPr="009670C0">
        <w:rPr>
          <w:rFonts w:ascii="Tahoma" w:eastAsia="Times New Roman" w:hAnsi="Tahoma" w:cs="Tahoma"/>
          <w:sz w:val="24"/>
          <w:szCs w:val="24"/>
          <w:lang w:eastAsia="cs-CZ"/>
        </w:rPr>
        <w:t xml:space="preserve"> o informace podle uvedeného zákona.</w:t>
      </w:r>
    </w:p>
    <w:p w:rsidR="009670C0" w:rsidRPr="009670C0" w:rsidRDefault="009670C0" w:rsidP="009670C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sz w:val="24"/>
          <w:szCs w:val="24"/>
          <w:lang w:eastAsia="cs-CZ"/>
        </w:rPr>
        <w:t>Na Městský úřad Strmilov nebylo podáno žádné odvolání proti rozhodnutí</w:t>
      </w:r>
    </w:p>
    <w:p w:rsidR="009670C0" w:rsidRPr="009670C0" w:rsidRDefault="009670C0" w:rsidP="009670C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sz w:val="24"/>
          <w:szCs w:val="24"/>
          <w:lang w:eastAsia="cs-CZ"/>
        </w:rPr>
        <w:t>Na Městský úřad nedošlo žádné rozhodnutí soudu ve věci přezkoumání zákonnosti rozhodnutí</w:t>
      </w:r>
    </w:p>
    <w:p w:rsidR="009670C0" w:rsidRPr="009670C0" w:rsidRDefault="009670C0" w:rsidP="009670C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sz w:val="24"/>
          <w:szCs w:val="24"/>
          <w:lang w:eastAsia="cs-CZ"/>
        </w:rPr>
        <w:t>Na Městském úřadu ve Strmilově nebyly poskytnuty žádné výhradní licence</w:t>
      </w:r>
    </w:p>
    <w:p w:rsidR="009670C0" w:rsidRPr="009670C0" w:rsidRDefault="009670C0" w:rsidP="009670C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sz w:val="24"/>
          <w:szCs w:val="24"/>
          <w:lang w:eastAsia="cs-CZ"/>
        </w:rPr>
        <w:t>Na Městský úřad Strmilov nebyly podány žádné stížnosti podle § 16a</w:t>
      </w:r>
    </w:p>
    <w:p w:rsidR="009670C0" w:rsidRPr="009670C0" w:rsidRDefault="009670C0" w:rsidP="009670C0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sz w:val="24"/>
          <w:szCs w:val="24"/>
          <w:lang w:eastAsia="cs-CZ"/>
        </w:rPr>
        <w:t>Na Městském úřadu ve Strmilově nebyly podány žádné další informace vztahující se k uplatňování tohoto zákona.</w:t>
      </w:r>
    </w:p>
    <w:p w:rsidR="009670C0" w:rsidRPr="009670C0" w:rsidRDefault="009670C0" w:rsidP="009670C0">
      <w:pPr>
        <w:spacing w:after="0" w:line="240" w:lineRule="auto"/>
        <w:ind w:firstLine="60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sz w:val="24"/>
          <w:szCs w:val="24"/>
          <w:lang w:eastAsia="cs-CZ"/>
        </w:rPr>
        <w:t xml:space="preserve">Ve Strmilově dne </w:t>
      </w:r>
      <w:proofErr w:type="gramStart"/>
      <w:r w:rsidRPr="009670C0">
        <w:rPr>
          <w:rFonts w:ascii="Tahoma" w:eastAsia="Times New Roman" w:hAnsi="Tahoma" w:cs="Tahoma"/>
          <w:sz w:val="24"/>
          <w:szCs w:val="24"/>
          <w:lang w:eastAsia="cs-CZ"/>
        </w:rPr>
        <w:t>19.ledna</w:t>
      </w:r>
      <w:proofErr w:type="gramEnd"/>
      <w:r w:rsidRPr="009670C0">
        <w:rPr>
          <w:rFonts w:ascii="Tahoma" w:eastAsia="Times New Roman" w:hAnsi="Tahoma" w:cs="Tahoma"/>
          <w:sz w:val="24"/>
          <w:szCs w:val="24"/>
          <w:lang w:eastAsia="cs-CZ"/>
        </w:rPr>
        <w:t xml:space="preserve"> 2011</w:t>
      </w:r>
    </w:p>
    <w:p w:rsidR="009670C0" w:rsidRPr="009670C0" w:rsidRDefault="009670C0" w:rsidP="009670C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000099"/>
          <w:sz w:val="24"/>
          <w:szCs w:val="24"/>
          <w:lang w:eastAsia="cs-CZ"/>
        </w:rPr>
      </w:pPr>
      <w:r w:rsidRPr="009670C0">
        <w:rPr>
          <w:rFonts w:ascii="Tahoma" w:eastAsia="Times New Roman" w:hAnsi="Tahoma" w:cs="Tahoma"/>
          <w:i/>
          <w:iCs/>
          <w:color w:val="000099"/>
          <w:sz w:val="24"/>
          <w:szCs w:val="24"/>
          <w:lang w:eastAsia="cs-CZ"/>
        </w:rPr>
        <w:t>Jaromír Krátký</w:t>
      </w:r>
      <w:r w:rsidRPr="009670C0">
        <w:rPr>
          <w:rFonts w:ascii="Tahoma" w:eastAsia="Times New Roman" w:hAnsi="Tahoma" w:cs="Tahoma"/>
          <w:i/>
          <w:iCs/>
          <w:color w:val="000099"/>
          <w:sz w:val="24"/>
          <w:szCs w:val="24"/>
          <w:lang w:eastAsia="cs-CZ"/>
        </w:rPr>
        <w:br/>
        <w:t>starosta města</w:t>
      </w:r>
    </w:p>
    <w:p w:rsidR="00B22639" w:rsidRDefault="00B22639"/>
    <w:sectPr w:rsidR="00B22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4909"/>
    <w:multiLevelType w:val="multilevel"/>
    <w:tmpl w:val="23F001A6"/>
    <w:lvl w:ilvl="0">
      <w:start w:val="1"/>
      <w:numFmt w:val="lowerLetter"/>
      <w:lvlText w:val="%1."/>
      <w:lvlJc w:val="left"/>
      <w:pPr>
        <w:tabs>
          <w:tab w:val="num" w:pos="-1962"/>
        </w:tabs>
        <w:ind w:left="-196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242"/>
        </w:tabs>
        <w:ind w:left="-124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-522"/>
        </w:tabs>
        <w:ind w:left="-52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8"/>
        </w:tabs>
        <w:ind w:left="1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18"/>
        </w:tabs>
        <w:ind w:left="91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638"/>
        </w:tabs>
        <w:ind w:left="163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2358"/>
        </w:tabs>
        <w:ind w:left="23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078"/>
        </w:tabs>
        <w:ind w:left="307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3798"/>
        </w:tabs>
        <w:ind w:left="379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C0"/>
    <w:rsid w:val="009670C0"/>
    <w:rsid w:val="00B2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70C0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99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70C0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000099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70C0"/>
    <w:rPr>
      <w:rFonts w:ascii="Times New Roman" w:eastAsia="Times New Roman" w:hAnsi="Times New Roman" w:cs="Times New Roman"/>
      <w:b/>
      <w:bCs/>
      <w:color w:val="000099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70C0"/>
    <w:rPr>
      <w:rFonts w:ascii="Times New Roman" w:eastAsia="Times New Roman" w:hAnsi="Times New Roman" w:cs="Times New Roman"/>
      <w:b/>
      <w:bCs/>
      <w:color w:val="000099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70C0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70C0"/>
    <w:pPr>
      <w:spacing w:before="75" w:after="75" w:line="240" w:lineRule="auto"/>
      <w:outlineLvl w:val="1"/>
    </w:pPr>
    <w:rPr>
      <w:rFonts w:ascii="Times New Roman" w:eastAsia="Times New Roman" w:hAnsi="Times New Roman" w:cs="Times New Roman"/>
      <w:b/>
      <w:bCs/>
      <w:color w:val="000099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70C0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000099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70C0"/>
    <w:rPr>
      <w:rFonts w:ascii="Times New Roman" w:eastAsia="Times New Roman" w:hAnsi="Times New Roman" w:cs="Times New Roman"/>
      <w:b/>
      <w:bCs/>
      <w:color w:val="000099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70C0"/>
    <w:rPr>
      <w:rFonts w:ascii="Times New Roman" w:eastAsia="Times New Roman" w:hAnsi="Times New Roman" w:cs="Times New Roman"/>
      <w:b/>
      <w:bCs/>
      <w:color w:val="000099"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70C0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957">
          <w:marLeft w:val="3075"/>
          <w:marRight w:val="75"/>
          <w:marTop w:val="2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2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88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2012-07-09T11:17:00Z</dcterms:created>
  <dcterms:modified xsi:type="dcterms:W3CDTF">2012-07-09T11:22:00Z</dcterms:modified>
</cp:coreProperties>
</file>